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DAC8" w14:textId="18774FBF" w:rsidR="001A5AB7" w:rsidRDefault="00791D8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>Agenda</w:t>
      </w:r>
      <w:r w:rsidR="00E518BC">
        <w:rPr>
          <w:rFonts w:ascii="Verdana" w:hAnsi="Verdana" w:cs="Arial"/>
          <w:b/>
          <w:color w:val="004288"/>
        </w:rPr>
        <w:t xml:space="preserve"> Online nascholing</w:t>
      </w:r>
      <w:r>
        <w:rPr>
          <w:rFonts w:ascii="Verdana" w:hAnsi="Verdana" w:cs="Arial"/>
          <w:b/>
          <w:color w:val="004288"/>
        </w:rPr>
        <w:t xml:space="preserve"> </w:t>
      </w:r>
    </w:p>
    <w:p w14:paraId="0EC4318C" w14:textId="1F0E25AC" w:rsidR="000D338D" w:rsidRDefault="009C6B8A" w:rsidP="009E01A8">
      <w:pPr>
        <w:tabs>
          <w:tab w:val="left" w:pos="426"/>
          <w:tab w:val="left" w:pos="993"/>
          <w:tab w:val="left" w:pos="1276"/>
        </w:tabs>
        <w:rPr>
          <w:rFonts w:ascii="Verdana" w:hAnsi="Verdana"/>
          <w:b/>
          <w:bCs/>
          <w:i/>
          <w:iCs/>
          <w:color w:val="000000"/>
        </w:rPr>
      </w:pPr>
      <w:r>
        <w:rPr>
          <w:rFonts w:ascii="Verdana" w:hAnsi="Verdana"/>
          <w:b/>
          <w:bCs/>
          <w:i/>
          <w:iCs/>
          <w:color w:val="000000"/>
        </w:rPr>
        <w:t>‘</w:t>
      </w:r>
      <w:r w:rsidRPr="009C6B8A">
        <w:rPr>
          <w:rFonts w:ascii="Verdana" w:hAnsi="Verdana"/>
          <w:b/>
          <w:bCs/>
          <w:i/>
          <w:iCs/>
          <w:color w:val="000000"/>
        </w:rPr>
        <w:t>GLP-1</w:t>
      </w:r>
      <w:r w:rsidR="0028345C">
        <w:rPr>
          <w:rFonts w:ascii="Verdana" w:hAnsi="Verdana"/>
          <w:b/>
          <w:bCs/>
          <w:i/>
          <w:iCs/>
          <w:color w:val="000000"/>
        </w:rPr>
        <w:t xml:space="preserve"> gebaseerde therapie</w:t>
      </w:r>
      <w:r w:rsidR="003352D8">
        <w:rPr>
          <w:rFonts w:ascii="Verdana" w:hAnsi="Verdana"/>
          <w:b/>
          <w:bCs/>
          <w:i/>
          <w:iCs/>
          <w:color w:val="000000"/>
        </w:rPr>
        <w:t xml:space="preserve"> in de behandeling van diabetes type 2</w:t>
      </w:r>
      <w:r w:rsidR="00B93E3D">
        <w:rPr>
          <w:rFonts w:ascii="Verdana" w:hAnsi="Verdana"/>
          <w:b/>
          <w:bCs/>
          <w:i/>
          <w:iCs/>
          <w:color w:val="000000"/>
        </w:rPr>
        <w:t>’</w:t>
      </w:r>
    </w:p>
    <w:p w14:paraId="2CED4F64" w14:textId="72412B87" w:rsidR="001E1036" w:rsidRPr="009C6B8A" w:rsidRDefault="001E1036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/>
          <w:b/>
          <w:bCs/>
          <w:i/>
          <w:iCs/>
          <w:color w:val="000000"/>
        </w:rPr>
        <w:t xml:space="preserve">Module </w:t>
      </w:r>
      <w:r w:rsidR="007276F1">
        <w:rPr>
          <w:rFonts w:ascii="Verdana" w:hAnsi="Verdana"/>
          <w:b/>
          <w:bCs/>
          <w:i/>
          <w:iCs/>
          <w:color w:val="000000"/>
        </w:rPr>
        <w:t>2</w:t>
      </w:r>
      <w:r w:rsidR="00312DF0">
        <w:rPr>
          <w:rFonts w:ascii="Verdana" w:hAnsi="Verdana"/>
          <w:b/>
          <w:bCs/>
          <w:i/>
          <w:iCs/>
          <w:color w:val="000000"/>
        </w:rPr>
        <w:t xml:space="preserve"> </w:t>
      </w:r>
      <w:r w:rsidR="00C50384">
        <w:rPr>
          <w:rFonts w:ascii="Verdana" w:hAnsi="Verdana"/>
          <w:b/>
          <w:bCs/>
          <w:i/>
          <w:iCs/>
          <w:color w:val="000000"/>
        </w:rPr>
        <w:t>–</w:t>
      </w:r>
      <w:r w:rsidR="00312DF0">
        <w:rPr>
          <w:rFonts w:ascii="Verdana" w:hAnsi="Verdana"/>
          <w:b/>
          <w:bCs/>
          <w:i/>
          <w:iCs/>
          <w:color w:val="000000"/>
        </w:rPr>
        <w:t xml:space="preserve"> </w:t>
      </w:r>
      <w:r w:rsidR="00C50384">
        <w:rPr>
          <w:rFonts w:ascii="Verdana" w:hAnsi="Verdana"/>
          <w:b/>
          <w:bCs/>
          <w:i/>
          <w:iCs/>
          <w:color w:val="000000"/>
        </w:rPr>
        <w:t>praktische toepassing</w:t>
      </w: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22E2E048" w14:textId="3587287F" w:rsidR="00514CE3" w:rsidRDefault="009E01A8" w:rsidP="001E1036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Wanneer: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6F0D19">
        <w:rPr>
          <w:rFonts w:ascii="Verdana" w:hAnsi="Verdana" w:cs="Arial"/>
          <w:color w:val="004288"/>
        </w:rPr>
        <w:t>1</w:t>
      </w:r>
      <w:r w:rsidR="0074606E">
        <w:rPr>
          <w:rFonts w:ascii="Verdana" w:hAnsi="Verdana" w:cs="Arial"/>
          <w:color w:val="004288"/>
        </w:rPr>
        <w:t>4</w:t>
      </w:r>
      <w:bookmarkStart w:id="0" w:name="_GoBack"/>
      <w:bookmarkEnd w:id="0"/>
      <w:r w:rsidR="006F0D19">
        <w:rPr>
          <w:rFonts w:ascii="Verdana" w:hAnsi="Verdana" w:cs="Arial"/>
          <w:color w:val="004288"/>
        </w:rPr>
        <w:t xml:space="preserve"> december </w:t>
      </w:r>
      <w:r w:rsidR="001C6DD4">
        <w:rPr>
          <w:rFonts w:ascii="Verdana" w:hAnsi="Verdana" w:cs="Arial"/>
          <w:color w:val="004288"/>
        </w:rPr>
        <w:t>2020</w:t>
      </w:r>
    </w:p>
    <w:p w14:paraId="0EC43191" w14:textId="54414ECC" w:rsidR="009E01A8" w:rsidRPr="003A65B7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3A65B7">
        <w:rPr>
          <w:rFonts w:ascii="Verdana" w:hAnsi="Verdana" w:cs="Arial"/>
          <w:color w:val="004288"/>
        </w:rPr>
        <w:t xml:space="preserve">Tijdstip: </w:t>
      </w:r>
      <w:r w:rsidRPr="003A65B7">
        <w:rPr>
          <w:rFonts w:ascii="Verdana" w:hAnsi="Verdana" w:cs="Arial"/>
          <w:color w:val="004288"/>
        </w:rPr>
        <w:tab/>
      </w:r>
      <w:r w:rsidRPr="003A65B7">
        <w:rPr>
          <w:rFonts w:ascii="Verdana" w:hAnsi="Verdana" w:cs="Arial"/>
          <w:color w:val="004288"/>
        </w:rPr>
        <w:tab/>
      </w:r>
      <w:r w:rsidR="00E518BC" w:rsidRPr="003A65B7">
        <w:rPr>
          <w:rFonts w:ascii="Verdana" w:hAnsi="Verdana" w:cs="Arial"/>
          <w:color w:val="004288"/>
        </w:rPr>
        <w:t>19.00-2</w:t>
      </w:r>
      <w:r w:rsidR="006F0D19" w:rsidRPr="003A65B7">
        <w:rPr>
          <w:rFonts w:ascii="Verdana" w:hAnsi="Verdana" w:cs="Arial"/>
          <w:color w:val="004288"/>
        </w:rPr>
        <w:t>1.00</w:t>
      </w:r>
      <w:r w:rsidR="00400172" w:rsidRPr="003A65B7">
        <w:rPr>
          <w:rFonts w:ascii="Verdana" w:hAnsi="Verdana" w:cs="Arial"/>
          <w:color w:val="004288"/>
        </w:rPr>
        <w:t xml:space="preserve"> uur</w:t>
      </w:r>
    </w:p>
    <w:p w14:paraId="14E053AF" w14:textId="7CF718C4" w:rsidR="009F7934" w:rsidRPr="003A65B7" w:rsidRDefault="009F7934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2E7E2040" w14:textId="09BD63D0" w:rsidR="009F7934" w:rsidRPr="003A65B7" w:rsidRDefault="009F7934" w:rsidP="003A65B7">
      <w:pPr>
        <w:tabs>
          <w:tab w:val="left" w:pos="426"/>
          <w:tab w:val="left" w:pos="993"/>
          <w:tab w:val="left" w:pos="1276"/>
        </w:tabs>
        <w:ind w:left="1440" w:hanging="1440"/>
        <w:rPr>
          <w:rFonts w:ascii="Verdana" w:hAnsi="Verdana" w:cs="Arial"/>
          <w:color w:val="004288"/>
        </w:rPr>
      </w:pPr>
      <w:r w:rsidRPr="003A65B7">
        <w:rPr>
          <w:rFonts w:ascii="Verdana" w:hAnsi="Verdana" w:cs="Arial"/>
          <w:color w:val="004288"/>
        </w:rPr>
        <w:t>Spreker</w:t>
      </w:r>
      <w:r w:rsidR="006F0D19" w:rsidRPr="003A65B7">
        <w:rPr>
          <w:rFonts w:ascii="Verdana" w:hAnsi="Verdana" w:cs="Arial"/>
          <w:color w:val="004288"/>
        </w:rPr>
        <w:t>s</w:t>
      </w:r>
      <w:r w:rsidRPr="003A65B7">
        <w:rPr>
          <w:rFonts w:ascii="Verdana" w:hAnsi="Verdana" w:cs="Arial"/>
          <w:color w:val="004288"/>
        </w:rPr>
        <w:t xml:space="preserve">: </w:t>
      </w:r>
      <w:r w:rsidRPr="003A65B7">
        <w:rPr>
          <w:rFonts w:ascii="Verdana" w:hAnsi="Verdana" w:cs="Arial"/>
          <w:color w:val="004288"/>
        </w:rPr>
        <w:tab/>
        <w:t xml:space="preserve"> </w:t>
      </w:r>
      <w:r w:rsidR="00F7647C" w:rsidRPr="003A65B7">
        <w:rPr>
          <w:rFonts w:ascii="Verdana" w:hAnsi="Verdana" w:cs="Arial"/>
          <w:color w:val="004288"/>
        </w:rPr>
        <w:t xml:space="preserve"> </w:t>
      </w:r>
      <w:r w:rsidRPr="003A65B7">
        <w:rPr>
          <w:rFonts w:ascii="Verdana" w:hAnsi="Verdana" w:cs="Arial"/>
          <w:color w:val="004288"/>
        </w:rPr>
        <w:t>Diabetes Care Advisor Novo Nordisk B.V.</w:t>
      </w:r>
      <w:r w:rsidR="00460CE6" w:rsidRPr="003A65B7">
        <w:rPr>
          <w:rFonts w:ascii="Verdana" w:hAnsi="Verdana" w:cs="Arial"/>
          <w:color w:val="004288"/>
        </w:rPr>
        <w:t xml:space="preserve"> </w:t>
      </w:r>
      <w:r w:rsidR="003A65B7" w:rsidRPr="003A65B7">
        <w:rPr>
          <w:rFonts w:ascii="Verdana" w:hAnsi="Verdana" w:cs="Arial"/>
          <w:color w:val="004288"/>
        </w:rPr>
        <w:t>e</w:t>
      </w:r>
      <w:r w:rsidR="003A65B7">
        <w:rPr>
          <w:rFonts w:ascii="Verdana" w:hAnsi="Verdana" w:cs="Arial"/>
          <w:color w:val="004288"/>
        </w:rPr>
        <w:t>n een</w:t>
      </w:r>
      <w:r w:rsidR="00460CE6" w:rsidRPr="003A65B7">
        <w:rPr>
          <w:rFonts w:ascii="Verdana" w:hAnsi="Verdana" w:cs="Arial"/>
          <w:color w:val="004288"/>
        </w:rPr>
        <w:t xml:space="preserve"> Regional Medical</w:t>
      </w:r>
      <w:r w:rsidR="003A65B7">
        <w:rPr>
          <w:rFonts w:ascii="Verdana" w:hAnsi="Verdana" w:cs="Arial"/>
          <w:color w:val="004288"/>
        </w:rPr>
        <w:t xml:space="preserve"> </w:t>
      </w:r>
      <w:r w:rsidR="00460CE6" w:rsidRPr="003A65B7">
        <w:rPr>
          <w:rFonts w:ascii="Verdana" w:hAnsi="Verdana" w:cs="Arial"/>
          <w:color w:val="004288"/>
        </w:rPr>
        <w:t>Advisor Novo Nordisk B.</w:t>
      </w:r>
      <w:r w:rsidR="00DE6626" w:rsidRPr="003A65B7">
        <w:rPr>
          <w:rFonts w:ascii="Verdana" w:hAnsi="Verdana" w:cs="Arial"/>
          <w:color w:val="004288"/>
        </w:rPr>
        <w:t>V</w:t>
      </w:r>
      <w:r w:rsidR="00460CE6" w:rsidRPr="003A65B7">
        <w:rPr>
          <w:rFonts w:ascii="Verdana" w:hAnsi="Verdana" w:cs="Arial"/>
          <w:color w:val="004288"/>
        </w:rPr>
        <w:t>.</w:t>
      </w:r>
      <w:r w:rsidR="006F0D19" w:rsidRPr="003A65B7">
        <w:rPr>
          <w:rFonts w:ascii="Verdana" w:hAnsi="Verdana" w:cs="Arial"/>
          <w:color w:val="004288"/>
        </w:rPr>
        <w:br/>
        <w:t xml:space="preserve">op verzoek een externe </w:t>
      </w:r>
      <w:r w:rsidR="00EB2E8A" w:rsidRPr="003A65B7">
        <w:rPr>
          <w:rFonts w:ascii="Verdana" w:hAnsi="Verdana" w:cs="Arial"/>
          <w:color w:val="004288"/>
        </w:rPr>
        <w:t xml:space="preserve">spreker bijv. </w:t>
      </w:r>
      <w:r w:rsidR="006E5B73" w:rsidRPr="003A65B7">
        <w:rPr>
          <w:rFonts w:ascii="Verdana" w:hAnsi="Verdana" w:cs="Arial"/>
          <w:color w:val="004288"/>
        </w:rPr>
        <w:t>l</w:t>
      </w:r>
      <w:r w:rsidR="00EB2E8A" w:rsidRPr="003A65B7">
        <w:rPr>
          <w:rFonts w:ascii="Verdana" w:hAnsi="Verdana" w:cs="Arial"/>
          <w:color w:val="004288"/>
        </w:rPr>
        <w:t>okal</w:t>
      </w:r>
      <w:r w:rsidR="006E5B73" w:rsidRPr="003A65B7">
        <w:rPr>
          <w:rFonts w:ascii="Verdana" w:hAnsi="Verdana" w:cs="Arial"/>
          <w:color w:val="004288"/>
        </w:rPr>
        <w:t xml:space="preserve">e </w:t>
      </w:r>
      <w:r w:rsidR="00EB2E8A" w:rsidRPr="003A65B7">
        <w:rPr>
          <w:rFonts w:ascii="Verdana" w:hAnsi="Verdana" w:cs="Arial"/>
          <w:color w:val="004288"/>
        </w:rPr>
        <w:t>internist</w:t>
      </w:r>
    </w:p>
    <w:p w14:paraId="2A92AC24" w14:textId="11B71CAB" w:rsidR="00FC63B5" w:rsidRPr="003A65B7" w:rsidRDefault="00FC63B5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3A65B7">
        <w:rPr>
          <w:rFonts w:ascii="Verdana" w:hAnsi="Verdana" w:cs="Arial"/>
          <w:color w:val="004288"/>
        </w:rPr>
        <w:tab/>
      </w:r>
      <w:r w:rsidRPr="003A65B7">
        <w:rPr>
          <w:rFonts w:ascii="Verdana" w:hAnsi="Verdana" w:cs="Arial"/>
          <w:color w:val="004288"/>
        </w:rPr>
        <w:tab/>
      </w:r>
      <w:r w:rsidRPr="003A65B7">
        <w:rPr>
          <w:rFonts w:ascii="Verdana" w:hAnsi="Verdana" w:cs="Arial"/>
          <w:color w:val="004288"/>
        </w:rPr>
        <w:tab/>
      </w:r>
      <w:r w:rsidRPr="003A65B7">
        <w:rPr>
          <w:rFonts w:ascii="Verdana" w:hAnsi="Verdana" w:cs="Arial"/>
          <w:color w:val="004288"/>
        </w:rPr>
        <w:tab/>
      </w:r>
    </w:p>
    <w:p w14:paraId="0EC43192" w14:textId="77777777" w:rsidR="009E01A8" w:rsidRPr="003A65B7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38CCF2EF" w14:textId="77777777" w:rsidR="008702DB" w:rsidRPr="003A65B7" w:rsidRDefault="008702DB" w:rsidP="008702D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59CAB315" w14:textId="49A11782" w:rsidR="007602C4" w:rsidRDefault="009E01A8" w:rsidP="008702D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i/>
          <w:iCs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</w:t>
      </w:r>
      <w:r w:rsidR="008702DB">
        <w:rPr>
          <w:rFonts w:ascii="Verdana" w:hAnsi="Verdana" w:cs="Arial"/>
          <w:b/>
          <w:color w:val="004288"/>
        </w:rPr>
        <w:t xml:space="preserve"> </w:t>
      </w:r>
      <w:r w:rsidR="007602C4">
        <w:rPr>
          <w:rFonts w:ascii="Verdana" w:hAnsi="Verdana" w:cs="Arial"/>
          <w:b/>
          <w:bCs/>
          <w:i/>
          <w:iCs/>
          <w:color w:val="004288"/>
        </w:rPr>
        <w:t>Module</w:t>
      </w:r>
      <w:r w:rsidR="007602C4" w:rsidRPr="001A5AB7">
        <w:rPr>
          <w:rFonts w:ascii="Verdana" w:hAnsi="Verdana" w:cs="Arial"/>
          <w:b/>
          <w:bCs/>
          <w:i/>
          <w:iCs/>
          <w:color w:val="004288"/>
        </w:rPr>
        <w:t xml:space="preserve"> </w:t>
      </w:r>
      <w:r w:rsidR="007276F1">
        <w:rPr>
          <w:rFonts w:ascii="Verdana" w:hAnsi="Verdana" w:cs="Arial"/>
          <w:b/>
          <w:bCs/>
          <w:i/>
          <w:iCs/>
          <w:color w:val="004288"/>
        </w:rPr>
        <w:t>2</w:t>
      </w:r>
      <w:r w:rsidR="00444479">
        <w:rPr>
          <w:rFonts w:ascii="Verdana" w:hAnsi="Verdana" w:cs="Arial"/>
          <w:b/>
          <w:bCs/>
          <w:i/>
          <w:iCs/>
          <w:color w:val="004288"/>
        </w:rPr>
        <w:t xml:space="preserve"> – praktische toepassing</w:t>
      </w:r>
      <w:r w:rsidR="007602C4">
        <w:rPr>
          <w:rFonts w:ascii="Verdana" w:hAnsi="Verdana" w:cs="Arial"/>
          <w:b/>
          <w:bCs/>
          <w:i/>
          <w:iCs/>
          <w:color w:val="004288"/>
        </w:rPr>
        <w:t>:</w:t>
      </w:r>
    </w:p>
    <w:p w14:paraId="38865BF7" w14:textId="77777777" w:rsidR="00AC2924" w:rsidRPr="00AC2924" w:rsidRDefault="006A203B" w:rsidP="000D1FC1">
      <w:pPr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AC2924">
        <w:rPr>
          <w:rFonts w:ascii="Verdana" w:hAnsi="Verdana" w:cs="Arial"/>
          <w:i/>
          <w:iCs/>
          <w:color w:val="004288"/>
        </w:rPr>
        <w:t xml:space="preserve">- </w:t>
      </w:r>
      <w:r w:rsidR="00444479" w:rsidRPr="00444479">
        <w:rPr>
          <w:rFonts w:ascii="Verdana" w:hAnsi="Verdana" w:cs="Arial"/>
          <w:i/>
          <w:iCs/>
          <w:color w:val="004288"/>
        </w:rPr>
        <w:t>Flashback</w:t>
      </w:r>
    </w:p>
    <w:p w14:paraId="174AE261" w14:textId="77777777" w:rsidR="0016454E" w:rsidRDefault="00317F46" w:rsidP="0016454E">
      <w:pPr>
        <w:numPr>
          <w:ilvl w:val="0"/>
          <w:numId w:val="14"/>
        </w:numPr>
        <w:tabs>
          <w:tab w:val="clear" w:pos="720"/>
          <w:tab w:val="left" w:pos="426"/>
          <w:tab w:val="left" w:pos="567"/>
          <w:tab w:val="left" w:pos="993"/>
          <w:tab w:val="left" w:pos="1276"/>
        </w:tabs>
        <w:ind w:left="567"/>
        <w:rPr>
          <w:rFonts w:ascii="Verdana" w:hAnsi="Verdana" w:cs="Arial"/>
          <w:color w:val="004288"/>
        </w:rPr>
      </w:pPr>
      <w:r w:rsidRPr="00AC2924">
        <w:rPr>
          <w:rFonts w:ascii="Verdana" w:hAnsi="Verdana" w:cs="Arial"/>
          <w:i/>
          <w:iCs/>
          <w:color w:val="004288"/>
        </w:rPr>
        <w:t xml:space="preserve">- </w:t>
      </w:r>
      <w:r w:rsidRPr="00AC2924">
        <w:rPr>
          <w:rFonts w:ascii="Verdana" w:hAnsi="Verdana" w:cs="Arial"/>
          <w:color w:val="004288"/>
        </w:rPr>
        <w:t xml:space="preserve">Oefenen met casuïstiek uit uw dagelijkse praktijk en vraagstukken </w:t>
      </w:r>
      <w:r w:rsidR="00926501">
        <w:rPr>
          <w:rFonts w:ascii="Verdana" w:hAnsi="Verdana" w:cs="Arial"/>
          <w:color w:val="004288"/>
        </w:rPr>
        <w:br/>
        <w:t xml:space="preserve"> </w:t>
      </w:r>
      <w:r w:rsidRPr="00AC2924">
        <w:rPr>
          <w:rFonts w:ascii="Verdana" w:hAnsi="Verdana" w:cs="Arial"/>
          <w:color w:val="004288"/>
        </w:rPr>
        <w:t xml:space="preserve">die u tegen kunt komen met betrekking tot GLP-1 gebaseerde </w:t>
      </w:r>
      <w:r w:rsidR="00926501">
        <w:rPr>
          <w:rFonts w:ascii="Verdana" w:hAnsi="Verdana" w:cs="Arial"/>
          <w:color w:val="004288"/>
        </w:rPr>
        <w:br/>
        <w:t xml:space="preserve"> </w:t>
      </w:r>
      <w:r w:rsidRPr="00AC2924">
        <w:rPr>
          <w:rFonts w:ascii="Verdana" w:hAnsi="Verdana" w:cs="Arial"/>
          <w:color w:val="004288"/>
        </w:rPr>
        <w:t>therapie.</w:t>
      </w:r>
    </w:p>
    <w:p w14:paraId="2B62F094" w14:textId="18CE82BD" w:rsidR="00444479" w:rsidRPr="00444479" w:rsidRDefault="006D3CEF" w:rsidP="00444479">
      <w:pPr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i/>
          <w:iCs/>
          <w:color w:val="004288"/>
          <w:lang w:val="en-GB"/>
        </w:rPr>
      </w:pPr>
      <w:r>
        <w:rPr>
          <w:rFonts w:ascii="Verdana" w:hAnsi="Verdana" w:cs="Arial"/>
          <w:i/>
          <w:iCs/>
          <w:color w:val="004288"/>
        </w:rPr>
        <w:t xml:space="preserve">  * </w:t>
      </w:r>
      <w:r w:rsidR="00444479" w:rsidRPr="00444479">
        <w:rPr>
          <w:rFonts w:ascii="Verdana" w:hAnsi="Verdana" w:cs="Arial"/>
          <w:i/>
          <w:iCs/>
          <w:color w:val="004288"/>
        </w:rPr>
        <w:t>Casus mev</w:t>
      </w:r>
      <w:r>
        <w:rPr>
          <w:rFonts w:ascii="Verdana" w:hAnsi="Verdana" w:cs="Arial"/>
          <w:i/>
          <w:iCs/>
          <w:color w:val="004288"/>
        </w:rPr>
        <w:t>rouw</w:t>
      </w:r>
      <w:r w:rsidR="00444479" w:rsidRPr="00444479">
        <w:rPr>
          <w:rFonts w:ascii="Verdana" w:hAnsi="Verdana" w:cs="Arial"/>
          <w:i/>
          <w:iCs/>
          <w:color w:val="004288"/>
        </w:rPr>
        <w:t xml:space="preserve"> Den Ouden</w:t>
      </w:r>
    </w:p>
    <w:p w14:paraId="0DB417D7" w14:textId="5DCC5DA2" w:rsidR="00444479" w:rsidRPr="00444479" w:rsidRDefault="006D3CEF" w:rsidP="00444479">
      <w:pPr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i/>
          <w:iCs/>
          <w:color w:val="004288"/>
          <w:lang w:val="en-GB"/>
        </w:rPr>
      </w:pPr>
      <w:r>
        <w:rPr>
          <w:rFonts w:ascii="Verdana" w:hAnsi="Verdana" w:cs="Arial"/>
          <w:i/>
          <w:iCs/>
          <w:color w:val="004288"/>
        </w:rPr>
        <w:t xml:space="preserve">  * </w:t>
      </w:r>
      <w:r w:rsidR="00444479" w:rsidRPr="00444479">
        <w:rPr>
          <w:rFonts w:ascii="Verdana" w:hAnsi="Verdana" w:cs="Arial"/>
          <w:i/>
          <w:iCs/>
          <w:color w:val="004288"/>
        </w:rPr>
        <w:t>Casus mev</w:t>
      </w:r>
      <w:r>
        <w:rPr>
          <w:rFonts w:ascii="Verdana" w:hAnsi="Verdana" w:cs="Arial"/>
          <w:i/>
          <w:iCs/>
          <w:color w:val="004288"/>
        </w:rPr>
        <w:t>rouw</w:t>
      </w:r>
      <w:r w:rsidR="00444479" w:rsidRPr="00444479">
        <w:rPr>
          <w:rFonts w:ascii="Verdana" w:hAnsi="Verdana" w:cs="Arial"/>
          <w:i/>
          <w:iCs/>
          <w:color w:val="004288"/>
        </w:rPr>
        <w:t xml:space="preserve"> Wijnen</w:t>
      </w:r>
    </w:p>
    <w:p w14:paraId="51033DD0" w14:textId="58B5C4FE" w:rsidR="00444479" w:rsidRPr="00444479" w:rsidRDefault="006D3CEF" w:rsidP="006D3CEF">
      <w:pPr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i/>
          <w:iCs/>
          <w:color w:val="004288"/>
          <w:lang w:val="en-GB"/>
        </w:rPr>
      </w:pPr>
      <w:r>
        <w:rPr>
          <w:rFonts w:ascii="Verdana" w:hAnsi="Verdana" w:cs="Arial"/>
          <w:i/>
          <w:iCs/>
          <w:color w:val="004288"/>
        </w:rPr>
        <w:t xml:space="preserve">  * </w:t>
      </w:r>
      <w:r w:rsidR="00444479" w:rsidRPr="00444479">
        <w:rPr>
          <w:rFonts w:ascii="Verdana" w:hAnsi="Verdana" w:cs="Arial"/>
          <w:i/>
          <w:iCs/>
          <w:color w:val="004288"/>
        </w:rPr>
        <w:t>Casus d</w:t>
      </w:r>
      <w:r>
        <w:rPr>
          <w:rFonts w:ascii="Verdana" w:hAnsi="Verdana" w:cs="Arial"/>
          <w:i/>
          <w:iCs/>
          <w:color w:val="004288"/>
        </w:rPr>
        <w:t>e heer</w:t>
      </w:r>
      <w:r w:rsidR="00444479" w:rsidRPr="00444479">
        <w:rPr>
          <w:rFonts w:ascii="Verdana" w:hAnsi="Verdana" w:cs="Arial"/>
          <w:i/>
          <w:iCs/>
          <w:color w:val="004288"/>
        </w:rPr>
        <w:t xml:space="preserve"> Munster</w:t>
      </w:r>
    </w:p>
    <w:p w14:paraId="6778E8F2" w14:textId="7421B09C" w:rsidR="00444479" w:rsidRPr="006A203B" w:rsidRDefault="006D3CEF" w:rsidP="00444479">
      <w:pPr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i/>
          <w:iCs/>
          <w:color w:val="004288"/>
          <w:lang w:val="en-GB"/>
        </w:rPr>
      </w:pPr>
      <w:r>
        <w:rPr>
          <w:rFonts w:ascii="Verdana" w:hAnsi="Verdana" w:cs="Arial"/>
          <w:i/>
          <w:iCs/>
          <w:color w:val="004288"/>
        </w:rPr>
        <w:t xml:space="preserve">  * </w:t>
      </w:r>
      <w:r w:rsidR="00444479" w:rsidRPr="00444479">
        <w:rPr>
          <w:rFonts w:ascii="Verdana" w:hAnsi="Verdana" w:cs="Arial"/>
          <w:i/>
          <w:iCs/>
          <w:color w:val="004288"/>
        </w:rPr>
        <w:t>Casus d</w:t>
      </w:r>
      <w:r>
        <w:rPr>
          <w:rFonts w:ascii="Verdana" w:hAnsi="Verdana" w:cs="Arial"/>
          <w:i/>
          <w:iCs/>
          <w:color w:val="004288"/>
        </w:rPr>
        <w:t xml:space="preserve">e heer </w:t>
      </w:r>
      <w:r w:rsidR="00444479" w:rsidRPr="00444479">
        <w:rPr>
          <w:rFonts w:ascii="Verdana" w:hAnsi="Verdana" w:cs="Arial"/>
          <w:i/>
          <w:iCs/>
          <w:color w:val="004288"/>
        </w:rPr>
        <w:t>Karam</w:t>
      </w:r>
    </w:p>
    <w:p w14:paraId="38219BC3" w14:textId="404F9DCC" w:rsidR="006A203B" w:rsidRPr="006A203B" w:rsidRDefault="003A65B7" w:rsidP="006D3CEF">
      <w:pPr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i/>
          <w:iCs/>
          <w:color w:val="004288"/>
          <w:lang w:val="en-GB"/>
        </w:rPr>
      </w:pPr>
      <w:r w:rsidRPr="006D3CEF">
        <w:rPr>
          <w:rFonts w:ascii="Verdana" w:hAnsi="Verdana" w:cs="Arial"/>
          <w:color w:val="004288"/>
        </w:rPr>
        <w:t>Samenvatting en afsluiting</w:t>
      </w:r>
    </w:p>
    <w:p w14:paraId="3D5215E1" w14:textId="77777777" w:rsidR="006A203B" w:rsidRPr="006A203B" w:rsidRDefault="006A203B" w:rsidP="008702D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i/>
          <w:iCs/>
          <w:color w:val="004288"/>
        </w:rPr>
      </w:pPr>
    </w:p>
    <w:sectPr w:rsidR="006A203B" w:rsidRPr="006A20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46B7B" w14:textId="77777777" w:rsidR="00A042CF" w:rsidRDefault="00A042CF" w:rsidP="00AF3C69">
      <w:r>
        <w:separator/>
      </w:r>
    </w:p>
  </w:endnote>
  <w:endnote w:type="continuationSeparator" w:id="0">
    <w:p w14:paraId="3F6D5E58" w14:textId="77777777" w:rsidR="00A042CF" w:rsidRDefault="00A042CF" w:rsidP="00AF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FE5D0" w14:textId="77777777" w:rsidR="00A042CF" w:rsidRDefault="00A042CF" w:rsidP="00AF3C69">
      <w:r>
        <w:separator/>
      </w:r>
    </w:p>
  </w:footnote>
  <w:footnote w:type="continuationSeparator" w:id="0">
    <w:p w14:paraId="78242FF5" w14:textId="77777777" w:rsidR="00A042CF" w:rsidRDefault="00A042CF" w:rsidP="00AF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E25E70"/>
    <w:multiLevelType w:val="hybridMultilevel"/>
    <w:tmpl w:val="921A8400"/>
    <w:lvl w:ilvl="0" w:tplc="67EE89FA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A8860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C0A5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C604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E884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6C8DC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C2B8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4D01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619AC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07593F"/>
    <w:multiLevelType w:val="hybridMultilevel"/>
    <w:tmpl w:val="51F21FBC"/>
    <w:lvl w:ilvl="0" w:tplc="A2564512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636A5"/>
    <w:multiLevelType w:val="hybridMultilevel"/>
    <w:tmpl w:val="42B0D1F0"/>
    <w:lvl w:ilvl="0" w:tplc="8B0E159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C50EA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E807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E2B2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A4F48A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0E4C4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A332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05AC0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4633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48367F8"/>
    <w:multiLevelType w:val="hybridMultilevel"/>
    <w:tmpl w:val="FA541BAC"/>
    <w:lvl w:ilvl="0" w:tplc="B672CA5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115A4F"/>
    <w:multiLevelType w:val="hybridMultilevel"/>
    <w:tmpl w:val="20A25AEA"/>
    <w:lvl w:ilvl="0" w:tplc="994C6E7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03600"/>
    <w:rsid w:val="00027D1D"/>
    <w:rsid w:val="00057FB5"/>
    <w:rsid w:val="000D338D"/>
    <w:rsid w:val="000D6DD5"/>
    <w:rsid w:val="000E05AA"/>
    <w:rsid w:val="000F48A0"/>
    <w:rsid w:val="001243A8"/>
    <w:rsid w:val="001305FC"/>
    <w:rsid w:val="0016454E"/>
    <w:rsid w:val="001A5AB7"/>
    <w:rsid w:val="001C6DD4"/>
    <w:rsid w:val="001E1036"/>
    <w:rsid w:val="00230FFB"/>
    <w:rsid w:val="0028345C"/>
    <w:rsid w:val="002C27FD"/>
    <w:rsid w:val="00312DF0"/>
    <w:rsid w:val="00317F46"/>
    <w:rsid w:val="00333B39"/>
    <w:rsid w:val="003352D8"/>
    <w:rsid w:val="00343E16"/>
    <w:rsid w:val="00377399"/>
    <w:rsid w:val="003A4EEB"/>
    <w:rsid w:val="003A65B7"/>
    <w:rsid w:val="003C7EC5"/>
    <w:rsid w:val="00400172"/>
    <w:rsid w:val="00406448"/>
    <w:rsid w:val="00415651"/>
    <w:rsid w:val="00444479"/>
    <w:rsid w:val="00460CE6"/>
    <w:rsid w:val="00482B4F"/>
    <w:rsid w:val="004F74CC"/>
    <w:rsid w:val="00514CE3"/>
    <w:rsid w:val="005501A6"/>
    <w:rsid w:val="0057622F"/>
    <w:rsid w:val="005E73C4"/>
    <w:rsid w:val="005F483F"/>
    <w:rsid w:val="00610C32"/>
    <w:rsid w:val="00684E02"/>
    <w:rsid w:val="006A203B"/>
    <w:rsid w:val="006C2BDF"/>
    <w:rsid w:val="006D2A48"/>
    <w:rsid w:val="006D3CEF"/>
    <w:rsid w:val="006E5B73"/>
    <w:rsid w:val="006F0D19"/>
    <w:rsid w:val="00706DA4"/>
    <w:rsid w:val="0072134B"/>
    <w:rsid w:val="007276F1"/>
    <w:rsid w:val="0074606E"/>
    <w:rsid w:val="007602C4"/>
    <w:rsid w:val="00791D8B"/>
    <w:rsid w:val="007B7A43"/>
    <w:rsid w:val="007D2D9E"/>
    <w:rsid w:val="008554DB"/>
    <w:rsid w:val="008702DB"/>
    <w:rsid w:val="00887CA3"/>
    <w:rsid w:val="008D0B28"/>
    <w:rsid w:val="00926501"/>
    <w:rsid w:val="00946C50"/>
    <w:rsid w:val="009541C2"/>
    <w:rsid w:val="009A2875"/>
    <w:rsid w:val="009C4AA3"/>
    <w:rsid w:val="009C6B8A"/>
    <w:rsid w:val="009E01A8"/>
    <w:rsid w:val="009F7934"/>
    <w:rsid w:val="00A042CF"/>
    <w:rsid w:val="00A9657B"/>
    <w:rsid w:val="00AB5E45"/>
    <w:rsid w:val="00AC2924"/>
    <w:rsid w:val="00AF3C69"/>
    <w:rsid w:val="00B065F5"/>
    <w:rsid w:val="00B704E3"/>
    <w:rsid w:val="00B84FFD"/>
    <w:rsid w:val="00B93E3D"/>
    <w:rsid w:val="00BA0AD4"/>
    <w:rsid w:val="00C02A5C"/>
    <w:rsid w:val="00C05231"/>
    <w:rsid w:val="00C17F7B"/>
    <w:rsid w:val="00C21593"/>
    <w:rsid w:val="00C50384"/>
    <w:rsid w:val="00CE3F4A"/>
    <w:rsid w:val="00D23BE3"/>
    <w:rsid w:val="00D64226"/>
    <w:rsid w:val="00D67A6C"/>
    <w:rsid w:val="00D73CA6"/>
    <w:rsid w:val="00DA59AD"/>
    <w:rsid w:val="00DC74DF"/>
    <w:rsid w:val="00DE6626"/>
    <w:rsid w:val="00DF5DA9"/>
    <w:rsid w:val="00E20634"/>
    <w:rsid w:val="00E4538E"/>
    <w:rsid w:val="00E518BC"/>
    <w:rsid w:val="00E7749D"/>
    <w:rsid w:val="00E81A9D"/>
    <w:rsid w:val="00E831F8"/>
    <w:rsid w:val="00EA2252"/>
    <w:rsid w:val="00EB2E8A"/>
    <w:rsid w:val="00EF6F8F"/>
    <w:rsid w:val="00F03B85"/>
    <w:rsid w:val="00F7647C"/>
    <w:rsid w:val="00FC4EC0"/>
    <w:rsid w:val="00F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1A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877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35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1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42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49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50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57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49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10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F288D-926F-40FB-9B82-D0AAE3C003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FA77A6-2534-4639-9487-DF8194BD2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CB023-595C-4280-8774-FE73B5193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12</cp:revision>
  <dcterms:created xsi:type="dcterms:W3CDTF">2020-11-04T13:26:00Z</dcterms:created>
  <dcterms:modified xsi:type="dcterms:W3CDTF">2020-11-04T14:45:00Z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